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sz w:val="36"/>
          <w:szCs w:val="36"/>
        </w:rPr>
      </w:pPr>
      <w:r>
        <w:rPr>
          <w:sz w:val="36"/>
          <w:szCs w:val="36"/>
        </w:rPr>
      </w:r>
    </w:p>
    <w:p>
      <w:pPr>
        <w:pStyle w:val="Normal"/>
        <w:jc w:val="center"/>
        <w:rPr>
          <w:sz w:val="36"/>
          <w:szCs w:val="36"/>
        </w:rPr>
      </w:pPr>
      <w:r>
        <w:rPr>
          <w:sz w:val="36"/>
          <w:szCs w:val="36"/>
        </w:rPr>
      </w:r>
    </w:p>
    <w:p>
      <w:pPr>
        <w:pStyle w:val="Normal"/>
        <w:jc w:val="center"/>
        <w:rPr>
          <w:sz w:val="36"/>
          <w:szCs w:val="36"/>
        </w:rPr>
      </w:pPr>
      <w:r>
        <w:rPr>
          <w:sz w:val="36"/>
          <w:szCs w:val="36"/>
        </w:rPr>
        <w:t>A Pollinator Workshop</w:t>
      </w:r>
    </w:p>
    <w:p>
      <w:pPr>
        <w:pStyle w:val="Normal"/>
        <w:jc w:val="center"/>
        <w:rPr>
          <w:sz w:val="36"/>
          <w:szCs w:val="36"/>
        </w:rPr>
      </w:pPr>
      <w:r>
        <w:rPr>
          <w:sz w:val="36"/>
          <w:szCs w:val="36"/>
        </w:rPr>
      </w:r>
    </w:p>
    <w:p>
      <w:pPr>
        <w:pStyle w:val="Normal"/>
        <w:jc w:val="left"/>
        <w:rPr>
          <w:sz w:val="28"/>
          <w:szCs w:val="28"/>
        </w:rPr>
      </w:pPr>
      <w:r>
        <w:rPr>
          <w:sz w:val="28"/>
          <w:szCs w:val="28"/>
        </w:rPr>
        <w:t>Learn how to attract native pollinators to fields, farms, and orchards.  Beyond agriculture, pollinators are keystone species on most terrestrial ecosystems, since their activities are ultimately responsible for the seeds and fruits that feed everything from songbirds to black bears.  Conservation of pollinating insects is critically important to preserving both wider biodiversity, as well as agriculture.  There is a decline of pollinators which include bees, butterflies, and insects.  The Pollinator Conservation Short Course was developed to address this need.</w:t>
      </w:r>
    </w:p>
    <w:p>
      <w:pPr>
        <w:pStyle w:val="Normal"/>
        <w:jc w:val="left"/>
        <w:rPr>
          <w:sz w:val="28"/>
          <w:szCs w:val="28"/>
        </w:rPr>
      </w:pPr>
      <w:r>
        <w:rPr>
          <w:sz w:val="28"/>
          <w:szCs w:val="28"/>
        </w:rPr>
      </w:r>
    </w:p>
    <w:p>
      <w:pPr>
        <w:pStyle w:val="Normal"/>
        <w:jc w:val="left"/>
        <w:rPr>
          <w:sz w:val="28"/>
          <w:szCs w:val="28"/>
        </w:rPr>
      </w:pPr>
      <w:r>
        <w:rPr>
          <w:sz w:val="28"/>
          <w:szCs w:val="28"/>
        </w:rPr>
        <w:t>The Xerces Society is offering Pollinator Conservation Short Courses across the country.</w:t>
      </w:r>
    </w:p>
    <w:p>
      <w:pPr>
        <w:pStyle w:val="Normal"/>
        <w:jc w:val="left"/>
        <w:rPr>
          <w:sz w:val="28"/>
          <w:szCs w:val="28"/>
        </w:rPr>
      </w:pPr>
      <w:r>
        <w:rPr>
          <w:sz w:val="28"/>
          <w:szCs w:val="28"/>
        </w:rPr>
        <w:t>Visit events page to view up-to-date information.</w:t>
      </w:r>
    </w:p>
    <w:p>
      <w:pPr>
        <w:pStyle w:val="Normal"/>
        <w:jc w:val="left"/>
        <w:rPr>
          <w:sz w:val="28"/>
          <w:szCs w:val="28"/>
        </w:rPr>
      </w:pPr>
      <w:r>
        <w:rPr>
          <w:sz w:val="28"/>
          <w:szCs w:val="28"/>
        </w:rPr>
      </w:r>
    </w:p>
    <w:p>
      <w:pPr>
        <w:pStyle w:val="Normal"/>
        <w:jc w:val="left"/>
        <w:rPr>
          <w:sz w:val="28"/>
          <w:szCs w:val="28"/>
        </w:rPr>
      </w:pPr>
      <w:r>
        <w:rPr>
          <w:sz w:val="28"/>
          <w:szCs w:val="28"/>
        </w:rPr>
        <w:t xml:space="preserve">If you would like to receive announcements about upcoming short courses, please email </w:t>
      </w:r>
      <w:hyperlink r:id="rId2">
        <w:r>
          <w:rPr>
            <w:rStyle w:val="InternetLink"/>
            <w:sz w:val="28"/>
            <w:szCs w:val="28"/>
          </w:rPr>
          <w:t>shortcourses@xerces.org</w:t>
        </w:r>
      </w:hyperlink>
      <w:r>
        <w:rPr>
          <w:sz w:val="28"/>
          <w:szCs w:val="28"/>
        </w:rPr>
        <w:t xml:space="preserve"> Be sure to include your name, affiliation, mailing address, phone number, and the state(s</w:t>
      </w:r>
      <w:r>
        <w:rPr>
          <w:sz w:val="28"/>
          <w:szCs w:val="28"/>
        </w:rPr>
        <w:t>)</w:t>
      </w:r>
      <w:r>
        <w:rPr>
          <w:sz w:val="28"/>
          <w:szCs w:val="28"/>
        </w:rPr>
        <w:t xml:space="preserve"> for which you would like to receive announcements. </w:t>
      </w:r>
    </w:p>
    <w:p>
      <w:pPr>
        <w:pStyle w:val="Normal"/>
        <w:jc w:val="left"/>
        <w:rPr>
          <w:sz w:val="28"/>
          <w:szCs w:val="28"/>
        </w:rPr>
      </w:pPr>
      <w:r>
        <w:rPr>
          <w:sz w:val="28"/>
          <w:szCs w:val="28"/>
        </w:rPr>
      </w:r>
    </w:p>
    <w:p>
      <w:pPr>
        <w:pStyle w:val="Normal"/>
        <w:jc w:val="left"/>
        <w:rPr>
          <w:sz w:val="28"/>
          <w:szCs w:val="28"/>
        </w:rPr>
      </w:pPr>
      <w:r>
        <w:rPr>
          <w:sz w:val="28"/>
          <w:szCs w:val="28"/>
        </w:rPr>
        <w:t>For More Information please contact:</w:t>
      </w:r>
    </w:p>
    <w:p>
      <w:pPr>
        <w:pStyle w:val="Normal"/>
        <w:jc w:val="left"/>
        <w:rPr>
          <w:sz w:val="28"/>
          <w:szCs w:val="28"/>
        </w:rPr>
      </w:pPr>
      <w:r>
        <w:rPr>
          <w:sz w:val="28"/>
          <w:szCs w:val="28"/>
        </w:rPr>
        <w:t>Sara Morris</w:t>
      </w:r>
    </w:p>
    <w:p>
      <w:pPr>
        <w:pStyle w:val="Normal"/>
        <w:jc w:val="left"/>
        <w:rPr>
          <w:sz w:val="28"/>
          <w:szCs w:val="28"/>
        </w:rPr>
      </w:pPr>
      <w:r>
        <w:rPr>
          <w:sz w:val="28"/>
          <w:szCs w:val="28"/>
        </w:rPr>
        <w:t>The Xerces Society</w:t>
      </w:r>
    </w:p>
    <w:p>
      <w:pPr>
        <w:pStyle w:val="Normal"/>
        <w:jc w:val="left"/>
        <w:rPr>
          <w:sz w:val="28"/>
          <w:szCs w:val="28"/>
        </w:rPr>
      </w:pPr>
      <w:r>
        <w:rPr>
          <w:sz w:val="28"/>
          <w:szCs w:val="28"/>
        </w:rPr>
        <w:t>503-232-6639</w:t>
      </w:r>
    </w:p>
    <w:p>
      <w:pPr>
        <w:pStyle w:val="Normal"/>
        <w:jc w:val="left"/>
        <w:rPr>
          <w:rStyle w:val="InternetLink"/>
          <w:sz w:val="28"/>
          <w:szCs w:val="28"/>
        </w:rPr>
      </w:pPr>
      <w:hyperlink r:id="rId3">
        <w:r>
          <w:rPr>
            <w:rStyle w:val="InternetLink"/>
            <w:sz w:val="28"/>
            <w:szCs w:val="28"/>
          </w:rPr>
          <w:t>shortcourses@xerces.org</w:t>
        </w:r>
      </w:hyperlink>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sz w:val="28"/>
          <w:szCs w:val="28"/>
        </w:rPr>
      </w:pPr>
      <w:r>
        <w:rPr>
          <w:sz w:val="28"/>
          <w:szCs w:val="28"/>
        </w:rPr>
        <w:t>Eileen De Ricco</w:t>
      </w:r>
    </w:p>
    <w:p>
      <w:pPr>
        <w:pStyle w:val="Normal"/>
        <w:jc w:val="left"/>
        <w:rPr>
          <w:sz w:val="28"/>
          <w:szCs w:val="28"/>
        </w:rPr>
      </w:pPr>
      <w:r>
        <w:rPr>
          <w:sz w:val="28"/>
          <w:szCs w:val="28"/>
        </w:rPr>
        <w:t>Environmental Studies Schools Chairperson</w:t>
      </w:r>
    </w:p>
    <w:p>
      <w:pPr>
        <w:pStyle w:val="Normal"/>
        <w:jc w:val="left"/>
        <w:rPr>
          <w:sz w:val="28"/>
          <w:szCs w:val="28"/>
        </w:rPr>
      </w:pPr>
      <w:r>
        <w:rPr>
          <w:sz w:val="28"/>
          <w:szCs w:val="28"/>
        </w:rPr>
        <w:t>FGCNYS</w:t>
      </w:r>
    </w:p>
    <w:p>
      <w:pPr>
        <w:pStyle w:val="Normal"/>
        <w:jc w:val="left"/>
        <w:rPr>
          <w:sz w:val="28"/>
          <w:szCs w:val="28"/>
        </w:rPr>
      </w:pPr>
      <w:r>
        <w:rPr>
          <w:sz w:val="28"/>
          <w:szCs w:val="28"/>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4"/>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ortcourses@xerces.org" TargetMode="External"/><Relationship Id="rId3" Type="http://schemas.openxmlformats.org/officeDocument/2006/relationships/hyperlink" Target="mailto:shortcourses@xerces.o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2014-10-24T11:56:07Z</dcterms:created>
  <dc:language>en-US</dc:language>
  <cp:revision>0</cp:revision>
</cp:coreProperties>
</file>